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DE6EE" w14:textId="1E68AE6E" w:rsidR="0066167F" w:rsidRDefault="00C929A5" w:rsidP="00C929A5">
      <w:pPr>
        <w:spacing w:line="240" w:lineRule="auto"/>
        <w:jc w:val="center"/>
        <w:rPr>
          <w:rFonts w:ascii="Montserrat" w:eastAsia="Montserrat" w:hAnsi="Montserrat" w:cs="Montserrat"/>
          <w:b/>
          <w:sz w:val="30"/>
          <w:szCs w:val="30"/>
        </w:rPr>
      </w:pPr>
      <w:r w:rsidRPr="00C929A5">
        <w:rPr>
          <w:rFonts w:ascii="Montserrat" w:eastAsia="Montserrat" w:hAnsi="Montserrat" w:cs="Montserrat"/>
          <w:b/>
          <w:sz w:val="30"/>
          <w:szCs w:val="30"/>
        </w:rPr>
        <w:t>Kent Community Waste Prevention Fund</w:t>
      </w:r>
    </w:p>
    <w:p w14:paraId="48437E39" w14:textId="77777777" w:rsidR="00C929A5" w:rsidRDefault="00C929A5" w:rsidP="00C929A5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12A11AEB" w14:textId="77777777" w:rsidR="0066167F" w:rsidRDefault="008E5953">
      <w:pPr>
        <w:spacing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Risk Log Template</w:t>
      </w:r>
    </w:p>
    <w:p w14:paraId="499276C6" w14:textId="77777777" w:rsidR="0066167F" w:rsidRDefault="0066167F">
      <w:pPr>
        <w:spacing w:line="240" w:lineRule="auto"/>
        <w:rPr>
          <w:rFonts w:ascii="Montserrat" w:eastAsia="Montserrat" w:hAnsi="Montserrat" w:cs="Montserrat"/>
          <w:b/>
        </w:rPr>
      </w:pPr>
    </w:p>
    <w:p w14:paraId="12E355C3" w14:textId="77777777" w:rsidR="0066167F" w:rsidRDefault="008E5953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Identify the main risks associated with this project, their likelihood and outline how these will be managed. </w:t>
      </w:r>
    </w:p>
    <w:p w14:paraId="365DC66C" w14:textId="77777777" w:rsidR="0066167F" w:rsidRDefault="0066167F">
      <w:pPr>
        <w:spacing w:line="240" w:lineRule="auto"/>
        <w:rPr>
          <w:rFonts w:ascii="Montserrat" w:eastAsia="Montserrat" w:hAnsi="Montserrat" w:cs="Montserrat"/>
        </w:rPr>
      </w:pPr>
    </w:p>
    <w:p w14:paraId="00E8F20A" w14:textId="77777777" w:rsidR="00D31A18" w:rsidRDefault="00D31A18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2"/>
        <w:gridCol w:w="2457"/>
        <w:gridCol w:w="2457"/>
        <w:gridCol w:w="4898"/>
      </w:tblGrid>
      <w:tr w:rsidR="00D31A18" w:rsidRPr="00D31A18" w14:paraId="4C8C0415" w14:textId="77777777" w:rsidTr="0060778C">
        <w:trPr>
          <w:trHeight w:val="870"/>
        </w:trPr>
        <w:tc>
          <w:tcPr>
            <w:tcW w:w="4132" w:type="dxa"/>
            <w:hideMark/>
          </w:tcPr>
          <w:p w14:paraId="4080D97B" w14:textId="77777777" w:rsidR="00D31A18" w:rsidRPr="00D31A18" w:rsidRDefault="00D31A18" w:rsidP="00D31A18">
            <w:pPr>
              <w:rPr>
                <w:rFonts w:ascii="Montserrat" w:eastAsia="Montserrat" w:hAnsi="Montserrat" w:cs="Montserrat"/>
                <w:b/>
                <w:bCs/>
              </w:rPr>
            </w:pPr>
            <w:r w:rsidRPr="00D31A18">
              <w:rPr>
                <w:rFonts w:ascii="Montserrat" w:eastAsia="Montserrat" w:hAnsi="Montserrat" w:cs="Montserrat"/>
                <w:b/>
                <w:bCs/>
              </w:rPr>
              <w:t>Risk identified</w:t>
            </w:r>
          </w:p>
        </w:tc>
        <w:tc>
          <w:tcPr>
            <w:tcW w:w="2457" w:type="dxa"/>
            <w:hideMark/>
          </w:tcPr>
          <w:p w14:paraId="2A241F53" w14:textId="77777777" w:rsidR="00D31A18" w:rsidRPr="00D31A18" w:rsidRDefault="00D31A18" w:rsidP="00D31A18">
            <w:pPr>
              <w:rPr>
                <w:rFonts w:ascii="Montserrat" w:eastAsia="Montserrat" w:hAnsi="Montserrat" w:cs="Montserrat"/>
                <w:b/>
                <w:bCs/>
              </w:rPr>
            </w:pPr>
            <w:r w:rsidRPr="00D31A18">
              <w:rPr>
                <w:rFonts w:ascii="Montserrat" w:eastAsia="Montserrat" w:hAnsi="Montserrat" w:cs="Montserrat"/>
                <w:b/>
                <w:bCs/>
              </w:rPr>
              <w:t>Likelihood (low/medium/high)</w:t>
            </w:r>
          </w:p>
        </w:tc>
        <w:tc>
          <w:tcPr>
            <w:tcW w:w="2457" w:type="dxa"/>
            <w:hideMark/>
          </w:tcPr>
          <w:p w14:paraId="46D26C3F" w14:textId="77777777" w:rsidR="00D31A18" w:rsidRPr="00D31A18" w:rsidRDefault="00D31A18" w:rsidP="00D31A18">
            <w:pPr>
              <w:rPr>
                <w:rFonts w:ascii="Montserrat" w:eastAsia="Montserrat" w:hAnsi="Montserrat" w:cs="Montserrat"/>
                <w:b/>
                <w:bCs/>
              </w:rPr>
            </w:pPr>
            <w:r w:rsidRPr="00D31A18">
              <w:rPr>
                <w:rFonts w:ascii="Montserrat" w:eastAsia="Montserrat" w:hAnsi="Montserrat" w:cs="Montserrat"/>
                <w:b/>
                <w:bCs/>
              </w:rPr>
              <w:t>Impact (low/medium/high)</w:t>
            </w:r>
          </w:p>
        </w:tc>
        <w:tc>
          <w:tcPr>
            <w:tcW w:w="4898" w:type="dxa"/>
            <w:hideMark/>
          </w:tcPr>
          <w:p w14:paraId="118F9677" w14:textId="77777777" w:rsidR="00D31A18" w:rsidRPr="00D31A18" w:rsidRDefault="00D31A18" w:rsidP="00D31A18">
            <w:pPr>
              <w:rPr>
                <w:rFonts w:ascii="Montserrat" w:eastAsia="Montserrat" w:hAnsi="Montserrat" w:cs="Montserrat"/>
                <w:b/>
                <w:bCs/>
              </w:rPr>
            </w:pPr>
            <w:r w:rsidRPr="00D31A18">
              <w:rPr>
                <w:rFonts w:ascii="Montserrat" w:eastAsia="Montserrat" w:hAnsi="Montserrat" w:cs="Montserrat"/>
                <w:b/>
                <w:bCs/>
              </w:rPr>
              <w:t>Mitigation plan</w:t>
            </w:r>
          </w:p>
        </w:tc>
      </w:tr>
      <w:tr w:rsidR="00D31A18" w:rsidRPr="00D31A18" w14:paraId="2DF5F0D9" w14:textId="77777777" w:rsidTr="0060778C">
        <w:trPr>
          <w:trHeight w:val="580"/>
        </w:trPr>
        <w:tc>
          <w:tcPr>
            <w:tcW w:w="4132" w:type="dxa"/>
            <w:hideMark/>
          </w:tcPr>
          <w:p w14:paraId="328583F4" w14:textId="37B85DCC" w:rsidR="00D31A18" w:rsidRPr="0060778C" w:rsidRDefault="0060778C" w:rsidP="00D31A18">
            <w:pPr>
              <w:rPr>
                <w:rFonts w:ascii="Montserrat" w:eastAsia="Montserrat" w:hAnsi="Montserrat" w:cs="Montserrat"/>
                <w:b/>
                <w:color w:val="000000" w:themeColor="text1"/>
              </w:rPr>
            </w:pPr>
            <w:r w:rsidRPr="0060778C">
              <w:rPr>
                <w:rFonts w:ascii="Montserrat" w:eastAsia="Montserrat" w:hAnsi="Montserrat" w:cs="Montserrat"/>
                <w:b/>
                <w:color w:val="000000" w:themeColor="text1"/>
              </w:rPr>
              <w:t xml:space="preserve">EXAMPLE: </w:t>
            </w:r>
            <w:r w:rsidR="00D31A18" w:rsidRPr="0060778C">
              <w:rPr>
                <w:rFonts w:ascii="Montserrat" w:eastAsia="Montserrat" w:hAnsi="Montserrat" w:cs="Montserrat"/>
                <w:b/>
                <w:color w:val="000000" w:themeColor="text1"/>
              </w:rPr>
              <w:t>Electrical hazards (damaged devices, exposed wires, malfunctioning electronics)</w:t>
            </w:r>
          </w:p>
        </w:tc>
        <w:tc>
          <w:tcPr>
            <w:tcW w:w="2457" w:type="dxa"/>
            <w:hideMark/>
          </w:tcPr>
          <w:p w14:paraId="4723F7D0" w14:textId="77777777" w:rsidR="00D31A18" w:rsidRPr="0060778C" w:rsidRDefault="00D31A18" w:rsidP="00D31A18">
            <w:pPr>
              <w:rPr>
                <w:rFonts w:ascii="Montserrat" w:eastAsia="Montserrat" w:hAnsi="Montserrat" w:cs="Montserrat"/>
                <w:b/>
                <w:color w:val="000000" w:themeColor="text1"/>
              </w:rPr>
            </w:pPr>
            <w:r w:rsidRPr="0060778C">
              <w:rPr>
                <w:rFonts w:ascii="Montserrat" w:eastAsia="Montserrat" w:hAnsi="Montserrat" w:cs="Montserrat"/>
                <w:b/>
                <w:color w:val="000000" w:themeColor="text1"/>
              </w:rPr>
              <w:t>Medium</w:t>
            </w:r>
          </w:p>
        </w:tc>
        <w:tc>
          <w:tcPr>
            <w:tcW w:w="2457" w:type="dxa"/>
            <w:noWrap/>
            <w:hideMark/>
          </w:tcPr>
          <w:p w14:paraId="49E6CE0A" w14:textId="77777777" w:rsidR="00D31A18" w:rsidRPr="0060778C" w:rsidRDefault="00D31A18" w:rsidP="00D31A18">
            <w:pPr>
              <w:rPr>
                <w:rFonts w:ascii="Montserrat" w:eastAsia="Montserrat" w:hAnsi="Montserrat" w:cs="Montserrat"/>
                <w:b/>
                <w:color w:val="000000" w:themeColor="text1"/>
              </w:rPr>
            </w:pPr>
            <w:r w:rsidRPr="0060778C">
              <w:rPr>
                <w:rFonts w:ascii="Montserrat" w:eastAsia="Montserrat" w:hAnsi="Montserrat" w:cs="Montserrat"/>
                <w:b/>
                <w:color w:val="000000" w:themeColor="text1"/>
              </w:rPr>
              <w:t>High</w:t>
            </w:r>
          </w:p>
        </w:tc>
        <w:tc>
          <w:tcPr>
            <w:tcW w:w="4898" w:type="dxa"/>
            <w:hideMark/>
          </w:tcPr>
          <w:p w14:paraId="367B298E" w14:textId="77777777" w:rsidR="00D31A18" w:rsidRPr="0060778C" w:rsidRDefault="00D31A18" w:rsidP="00D31A18">
            <w:pPr>
              <w:rPr>
                <w:rFonts w:ascii="Montserrat" w:eastAsia="Montserrat" w:hAnsi="Montserrat" w:cs="Montserrat"/>
                <w:b/>
                <w:color w:val="000000" w:themeColor="text1"/>
              </w:rPr>
            </w:pPr>
            <w:r w:rsidRPr="0060778C">
              <w:rPr>
                <w:rFonts w:ascii="Montserrat" w:eastAsia="Montserrat" w:hAnsi="Montserrat" w:cs="Montserrat"/>
                <w:b/>
                <w:color w:val="000000" w:themeColor="text1"/>
              </w:rPr>
              <w:t>Accept only small household e</w:t>
            </w:r>
            <w:r w:rsidRPr="0060778C">
              <w:rPr>
                <w:rFonts w:ascii="Montserrat" w:eastAsia="Montserrat" w:hAnsi="Montserrat" w:cs="Montserrat"/>
                <w:b/>
                <w:color w:val="000000" w:themeColor="text1"/>
              </w:rPr>
              <w:noBreakHyphen/>
              <w:t>waste; prohibit high</w:t>
            </w:r>
            <w:r w:rsidRPr="0060778C">
              <w:rPr>
                <w:rFonts w:ascii="Montserrat" w:eastAsia="Montserrat" w:hAnsi="Montserrat" w:cs="Montserrat"/>
                <w:b/>
                <w:color w:val="000000" w:themeColor="text1"/>
              </w:rPr>
              <w:noBreakHyphen/>
              <w:t>risk items; daily staff checks; keep container away from heat sources and escape routes.</w:t>
            </w:r>
          </w:p>
        </w:tc>
      </w:tr>
      <w:tr w:rsidR="00D31A18" w:rsidRPr="00D31A18" w14:paraId="4D1C5C12" w14:textId="77777777" w:rsidTr="0060778C">
        <w:trPr>
          <w:trHeight w:val="290"/>
        </w:trPr>
        <w:tc>
          <w:tcPr>
            <w:tcW w:w="4132" w:type="dxa"/>
            <w:hideMark/>
          </w:tcPr>
          <w:p w14:paraId="72A94C78" w14:textId="145D0336" w:rsidR="00D31A18" w:rsidRPr="00D31A18" w:rsidRDefault="0060778C" w:rsidP="00D31A1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EXAMPLE: </w:t>
            </w:r>
            <w:r w:rsidR="00D31A18" w:rsidRPr="00D31A18">
              <w:rPr>
                <w:rFonts w:ascii="Montserrat" w:eastAsia="Montserrat" w:hAnsi="Montserrat" w:cs="Montserrat"/>
                <w:b/>
              </w:rPr>
              <w:t>Trips/slips from items left outside the bin</w:t>
            </w:r>
            <w:r w:rsidR="00FA3999">
              <w:rPr>
                <w:rFonts w:ascii="Montserrat" w:eastAsia="Montserrat" w:hAnsi="Montserrat" w:cs="Montserrat"/>
                <w:b/>
              </w:rPr>
              <w:t>/collection area</w:t>
            </w:r>
          </w:p>
        </w:tc>
        <w:tc>
          <w:tcPr>
            <w:tcW w:w="2457" w:type="dxa"/>
            <w:hideMark/>
          </w:tcPr>
          <w:p w14:paraId="63E797A5" w14:textId="77777777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  <w:r w:rsidRPr="00D31A18">
              <w:rPr>
                <w:rFonts w:ascii="Montserrat" w:eastAsia="Montserrat" w:hAnsi="Montserrat" w:cs="Montserrat"/>
                <w:b/>
              </w:rPr>
              <w:t>Low</w:t>
            </w:r>
          </w:p>
        </w:tc>
        <w:tc>
          <w:tcPr>
            <w:tcW w:w="2457" w:type="dxa"/>
            <w:noWrap/>
            <w:hideMark/>
          </w:tcPr>
          <w:p w14:paraId="46B17F1D" w14:textId="77777777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  <w:r w:rsidRPr="00D31A18">
              <w:rPr>
                <w:rFonts w:ascii="Montserrat" w:eastAsia="Montserrat" w:hAnsi="Montserrat" w:cs="Montserrat"/>
                <w:b/>
              </w:rPr>
              <w:t>Medium</w:t>
            </w:r>
          </w:p>
        </w:tc>
        <w:tc>
          <w:tcPr>
            <w:tcW w:w="4898" w:type="dxa"/>
            <w:hideMark/>
          </w:tcPr>
          <w:p w14:paraId="22666423" w14:textId="77777777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  <w:r w:rsidRPr="00D31A18">
              <w:rPr>
                <w:rFonts w:ascii="Montserrat" w:eastAsia="Montserrat" w:hAnsi="Montserrat" w:cs="Montserrat"/>
                <w:b/>
              </w:rPr>
              <w:t>Clear signage; maintain clear floor space; daily tidiness checks.</w:t>
            </w:r>
          </w:p>
        </w:tc>
      </w:tr>
      <w:tr w:rsidR="00D31A18" w:rsidRPr="00D31A18" w14:paraId="3F073D0D" w14:textId="77777777" w:rsidTr="0060778C">
        <w:trPr>
          <w:trHeight w:val="580"/>
        </w:trPr>
        <w:tc>
          <w:tcPr>
            <w:tcW w:w="4132" w:type="dxa"/>
          </w:tcPr>
          <w:p w14:paraId="5404F1B5" w14:textId="365F302A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2457" w:type="dxa"/>
          </w:tcPr>
          <w:p w14:paraId="5CB99E6B" w14:textId="6BDA7248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2457" w:type="dxa"/>
            <w:noWrap/>
          </w:tcPr>
          <w:p w14:paraId="57FF5DC4" w14:textId="0B3E3095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4898" w:type="dxa"/>
          </w:tcPr>
          <w:p w14:paraId="7ABCFB72" w14:textId="326FEF5A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</w:tr>
      <w:tr w:rsidR="00D31A18" w:rsidRPr="00D31A18" w14:paraId="4BCAAC56" w14:textId="77777777" w:rsidTr="0060778C">
        <w:trPr>
          <w:trHeight w:val="580"/>
        </w:trPr>
        <w:tc>
          <w:tcPr>
            <w:tcW w:w="4132" w:type="dxa"/>
          </w:tcPr>
          <w:p w14:paraId="13BDE049" w14:textId="3BC20517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2457" w:type="dxa"/>
          </w:tcPr>
          <w:p w14:paraId="76520BB6" w14:textId="745A0014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2457" w:type="dxa"/>
            <w:noWrap/>
          </w:tcPr>
          <w:p w14:paraId="449831FD" w14:textId="0D7C4B1B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4898" w:type="dxa"/>
          </w:tcPr>
          <w:p w14:paraId="1DC28DE8" w14:textId="7CC78668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</w:tr>
      <w:tr w:rsidR="00D31A18" w:rsidRPr="00D31A18" w14:paraId="181AA521" w14:textId="77777777" w:rsidTr="0060778C">
        <w:trPr>
          <w:trHeight w:val="290"/>
        </w:trPr>
        <w:tc>
          <w:tcPr>
            <w:tcW w:w="4132" w:type="dxa"/>
          </w:tcPr>
          <w:p w14:paraId="7795F382" w14:textId="77777777" w:rsid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  <w:p w14:paraId="39423BC8" w14:textId="5A36E0BF" w:rsidR="0060778C" w:rsidRPr="00D31A18" w:rsidRDefault="0060778C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2457" w:type="dxa"/>
          </w:tcPr>
          <w:p w14:paraId="3CFC27A5" w14:textId="145D4BF0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2457" w:type="dxa"/>
            <w:noWrap/>
          </w:tcPr>
          <w:p w14:paraId="3089C36D" w14:textId="3BF07FA2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4898" w:type="dxa"/>
          </w:tcPr>
          <w:p w14:paraId="301B0850" w14:textId="1D4A06B8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</w:tr>
      <w:tr w:rsidR="00D31A18" w:rsidRPr="00D31A18" w14:paraId="70E86D1E" w14:textId="77777777" w:rsidTr="0060778C">
        <w:trPr>
          <w:trHeight w:val="580"/>
        </w:trPr>
        <w:tc>
          <w:tcPr>
            <w:tcW w:w="4132" w:type="dxa"/>
          </w:tcPr>
          <w:p w14:paraId="513DA214" w14:textId="44A85B94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2457" w:type="dxa"/>
          </w:tcPr>
          <w:p w14:paraId="447FB0DB" w14:textId="067153CC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2457" w:type="dxa"/>
            <w:noWrap/>
          </w:tcPr>
          <w:p w14:paraId="71B0A85C" w14:textId="1A8F4C5D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4898" w:type="dxa"/>
          </w:tcPr>
          <w:p w14:paraId="2137B35B" w14:textId="0658DFD3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</w:tr>
      <w:tr w:rsidR="00D31A18" w:rsidRPr="00D31A18" w14:paraId="3EF825C8" w14:textId="77777777" w:rsidTr="0060778C">
        <w:trPr>
          <w:trHeight w:val="580"/>
        </w:trPr>
        <w:tc>
          <w:tcPr>
            <w:tcW w:w="4132" w:type="dxa"/>
          </w:tcPr>
          <w:p w14:paraId="1FAF078B" w14:textId="7EA65665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2457" w:type="dxa"/>
          </w:tcPr>
          <w:p w14:paraId="18C12BDA" w14:textId="5D436C80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2457" w:type="dxa"/>
            <w:noWrap/>
          </w:tcPr>
          <w:p w14:paraId="45BC0131" w14:textId="3FB6A778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4898" w:type="dxa"/>
          </w:tcPr>
          <w:p w14:paraId="58869B14" w14:textId="09CE0586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</w:tr>
      <w:tr w:rsidR="00D31A18" w:rsidRPr="00D31A18" w14:paraId="3F84CFE7" w14:textId="77777777" w:rsidTr="0060778C">
        <w:trPr>
          <w:trHeight w:val="580"/>
        </w:trPr>
        <w:tc>
          <w:tcPr>
            <w:tcW w:w="4132" w:type="dxa"/>
          </w:tcPr>
          <w:p w14:paraId="50CE497D" w14:textId="75A2448A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2457" w:type="dxa"/>
          </w:tcPr>
          <w:p w14:paraId="14E62677" w14:textId="375FEA0A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2457" w:type="dxa"/>
            <w:noWrap/>
          </w:tcPr>
          <w:p w14:paraId="5C5E65D7" w14:textId="07071FE9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4898" w:type="dxa"/>
          </w:tcPr>
          <w:p w14:paraId="2C75D54E" w14:textId="4E4D501C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</w:tr>
      <w:tr w:rsidR="00D31A18" w:rsidRPr="00D31A18" w14:paraId="1C4D97B9" w14:textId="77777777" w:rsidTr="0060778C">
        <w:trPr>
          <w:trHeight w:val="580"/>
        </w:trPr>
        <w:tc>
          <w:tcPr>
            <w:tcW w:w="4132" w:type="dxa"/>
          </w:tcPr>
          <w:p w14:paraId="65289E18" w14:textId="14101C72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2457" w:type="dxa"/>
          </w:tcPr>
          <w:p w14:paraId="6245DC01" w14:textId="1952AEFF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2457" w:type="dxa"/>
            <w:noWrap/>
          </w:tcPr>
          <w:p w14:paraId="2D15F1AC" w14:textId="5BF32155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4898" w:type="dxa"/>
          </w:tcPr>
          <w:p w14:paraId="3DE52F1F" w14:textId="6D2C6A33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</w:tr>
      <w:tr w:rsidR="00D31A18" w:rsidRPr="00D31A18" w14:paraId="2618E90F" w14:textId="77777777" w:rsidTr="0060778C">
        <w:trPr>
          <w:trHeight w:val="580"/>
        </w:trPr>
        <w:tc>
          <w:tcPr>
            <w:tcW w:w="4132" w:type="dxa"/>
          </w:tcPr>
          <w:p w14:paraId="67C2576A" w14:textId="03C0F84C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2457" w:type="dxa"/>
          </w:tcPr>
          <w:p w14:paraId="25A07B17" w14:textId="05E02A3C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2457" w:type="dxa"/>
            <w:noWrap/>
          </w:tcPr>
          <w:p w14:paraId="189EE551" w14:textId="695BE800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4898" w:type="dxa"/>
          </w:tcPr>
          <w:p w14:paraId="22D0249A" w14:textId="491FF08B" w:rsidR="00D31A18" w:rsidRPr="00D31A18" w:rsidRDefault="00D31A18" w:rsidP="00D31A18">
            <w:pPr>
              <w:rPr>
                <w:rFonts w:ascii="Montserrat" w:eastAsia="Montserrat" w:hAnsi="Montserrat" w:cs="Montserrat"/>
                <w:b/>
              </w:rPr>
            </w:pPr>
          </w:p>
        </w:tc>
      </w:tr>
    </w:tbl>
    <w:p w14:paraId="69308087" w14:textId="77777777" w:rsidR="0066167F" w:rsidRDefault="0066167F">
      <w:pPr>
        <w:spacing w:line="240" w:lineRule="auto"/>
        <w:rPr>
          <w:rFonts w:ascii="Montserrat" w:eastAsia="Montserrat" w:hAnsi="Montserrat" w:cs="Montserrat"/>
          <w:b/>
        </w:rPr>
      </w:pPr>
    </w:p>
    <w:p w14:paraId="04BFB388" w14:textId="77777777" w:rsidR="0066167F" w:rsidRDefault="0066167F">
      <w:pPr>
        <w:spacing w:line="240" w:lineRule="auto"/>
        <w:rPr>
          <w:rFonts w:ascii="Montserrat" w:eastAsia="Montserrat" w:hAnsi="Montserrat" w:cs="Montserrat"/>
          <w:b/>
        </w:rPr>
      </w:pPr>
    </w:p>
    <w:sectPr w:rsidR="0066167F">
      <w:headerReference w:type="default" r:id="rId7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08F5B" w14:textId="77777777" w:rsidR="00B92070" w:rsidRDefault="00B92070">
      <w:pPr>
        <w:spacing w:line="240" w:lineRule="auto"/>
      </w:pPr>
      <w:r>
        <w:separator/>
      </w:r>
    </w:p>
  </w:endnote>
  <w:endnote w:type="continuationSeparator" w:id="0">
    <w:p w14:paraId="7E1955C2" w14:textId="77777777" w:rsidR="00B92070" w:rsidRDefault="00B920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1" w:fontKey="{361DA99D-B392-49B8-B63A-3D9961851333}"/>
    <w:embedBold r:id="rId2" w:fontKey="{CBF2AFD0-D335-4DB8-9466-EBC81FD5B6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22607C8-3B2C-49D0-9BB0-4977BB19E2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666223-307F-4EB7-80C5-6B13898621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C8DEC" w14:textId="77777777" w:rsidR="00B92070" w:rsidRDefault="00B92070">
      <w:pPr>
        <w:spacing w:line="240" w:lineRule="auto"/>
      </w:pPr>
      <w:r>
        <w:separator/>
      </w:r>
    </w:p>
  </w:footnote>
  <w:footnote w:type="continuationSeparator" w:id="0">
    <w:p w14:paraId="459CD7D1" w14:textId="77777777" w:rsidR="00B92070" w:rsidRDefault="00B920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65E8C" w14:textId="6908D6A3" w:rsidR="0066167F" w:rsidRDefault="0066167F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67F"/>
    <w:rsid w:val="00065C68"/>
    <w:rsid w:val="000C0B6B"/>
    <w:rsid w:val="00106086"/>
    <w:rsid w:val="001A4A28"/>
    <w:rsid w:val="001E2B39"/>
    <w:rsid w:val="00344B5E"/>
    <w:rsid w:val="003C2161"/>
    <w:rsid w:val="00496C06"/>
    <w:rsid w:val="004D2FFC"/>
    <w:rsid w:val="005041D5"/>
    <w:rsid w:val="00512569"/>
    <w:rsid w:val="0060778C"/>
    <w:rsid w:val="0066167F"/>
    <w:rsid w:val="00666566"/>
    <w:rsid w:val="006E14D4"/>
    <w:rsid w:val="00731939"/>
    <w:rsid w:val="007945CD"/>
    <w:rsid w:val="008764B1"/>
    <w:rsid w:val="008E5953"/>
    <w:rsid w:val="009664FC"/>
    <w:rsid w:val="00967458"/>
    <w:rsid w:val="00B4665C"/>
    <w:rsid w:val="00B92070"/>
    <w:rsid w:val="00BB7A0E"/>
    <w:rsid w:val="00C929A5"/>
    <w:rsid w:val="00D31A18"/>
    <w:rsid w:val="00F0359E"/>
    <w:rsid w:val="00F92DC6"/>
    <w:rsid w:val="00F95063"/>
    <w:rsid w:val="00FA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A643E"/>
  <w15:docId w15:val="{3BF1D733-B8F5-47AF-9FD6-54AB99BC4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D31A1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2DC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DC6"/>
  </w:style>
  <w:style w:type="paragraph" w:styleId="Footer">
    <w:name w:val="footer"/>
    <w:basedOn w:val="Normal"/>
    <w:link w:val="FooterChar"/>
    <w:uiPriority w:val="99"/>
    <w:unhideWhenUsed/>
    <w:rsid w:val="00F92DC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aR4aGJLiB677MU4ZD168sBnoyA==">CgMxLjA4AHIhMTF5R25FRnlic2VyNWZ1b3FJZ19pRFFJc0x6Y1R6TE9U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Izzard - GT - ECE</dc:creator>
  <cp:lastModifiedBy>Richard Izzard - GT ECE</cp:lastModifiedBy>
  <cp:revision>4</cp:revision>
  <dcterms:created xsi:type="dcterms:W3CDTF">2026-06-08T13:35:00Z</dcterms:created>
  <dcterms:modified xsi:type="dcterms:W3CDTF">2026-06-08T14:18:00Z</dcterms:modified>
</cp:coreProperties>
</file>